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39F" w:rsidRDefault="00E90697">
      <w:r>
        <w:t>1Móz 16,6–14</w:t>
      </w:r>
    </w:p>
    <w:p w:rsidR="00E90697" w:rsidRDefault="00E90697"/>
    <w:p w:rsidR="00FB5FA9" w:rsidRDefault="00040CB4">
      <w:r>
        <w:t xml:space="preserve">Hágár története nem magában </w:t>
      </w:r>
      <w:r w:rsidR="005A513C">
        <w:t>áll</w:t>
      </w:r>
      <w:r>
        <w:t>. Része Ábrahám történetének, ami pedig része Isten üdvtörténetének.</w:t>
      </w:r>
      <w:r w:rsidR="001A2025">
        <w:t xml:space="preserve"> Istennek megvolt a terve – az ember megmentésére. Eleve elhatározta, hogy Megváltót küld a földre,</w:t>
      </w:r>
      <w:r w:rsidR="0003789B">
        <w:t xml:space="preserve"> meghatározott helyen és időben.</w:t>
      </w:r>
      <w:r w:rsidR="007D4A25">
        <w:t xml:space="preserve"> Azt is eltervezte, hogy hogyan készíti fel erre az embereket: hogyan tanítja meg őket hinni,</w:t>
      </w:r>
      <w:r w:rsidR="00DA62F0">
        <w:t xml:space="preserve"> bízni abban, hogy amit Ő, Isten megígér, azt meg is teszi</w:t>
      </w:r>
      <w:r w:rsidR="00F521FC">
        <w:t>, akkor is, ha az emberi gondolkodás szerint lehetetlen.</w:t>
      </w:r>
    </w:p>
    <w:p w:rsidR="00F521FC" w:rsidRDefault="0078461E">
      <w:r>
        <w:t xml:space="preserve">Ábrahámot </w:t>
      </w:r>
      <w:r w:rsidR="00061581">
        <w:t xml:space="preserve">(Abrámot) </w:t>
      </w:r>
      <w:r>
        <w:t xml:space="preserve">is így szólította meg: ígéretet tett arra, hogy megáldja és áldás lesz, </w:t>
      </w:r>
      <w:r w:rsidR="00282E09">
        <w:t xml:space="preserve">és </w:t>
      </w:r>
      <w:r>
        <w:t xml:space="preserve">hogy </w:t>
      </w:r>
      <w:r w:rsidR="007B7429">
        <w:t xml:space="preserve">„annyi </w:t>
      </w:r>
      <w:r>
        <w:t>utódja lesz</w:t>
      </w:r>
      <w:r w:rsidR="007B7429">
        <w:t>, mint az ég csillagai” (15,5).</w:t>
      </w:r>
      <w:r w:rsidR="002A2531">
        <w:t xml:space="preserve"> Ábrahám ekkor már idős</w:t>
      </w:r>
      <w:r w:rsidR="00F41F0F">
        <w:t xml:space="preserve"> volt</w:t>
      </w:r>
      <w:r w:rsidR="002A2531">
        <w:t>, lehetetlennek tarthatta volna, de „hitt az Úrnak, és ez igazságul tulajdoníttatott neki”.</w:t>
      </w:r>
    </w:p>
    <w:p w:rsidR="00AC3AE8" w:rsidRDefault="00392DFB">
      <w:r>
        <w:t>Sára (Száraj) is tudott ezekről az ígéretekről.</w:t>
      </w:r>
      <w:r w:rsidR="00EF6DA5">
        <w:t xml:space="preserve"> Biztos volt benne, hogy Ábr</w:t>
      </w:r>
      <w:r w:rsidR="00851BA4">
        <w:t>a</w:t>
      </w:r>
      <w:r w:rsidR="00EF6DA5">
        <w:t>hámnak fia kell</w:t>
      </w:r>
      <w:r w:rsidR="001433C3">
        <w:t>,</w:t>
      </w:r>
      <w:r w:rsidR="00EF6DA5">
        <w:t xml:space="preserve"> hogy szülessen.</w:t>
      </w:r>
      <w:r w:rsidR="00864407">
        <w:t xml:space="preserve"> Ezért adja oda Hágárt Ábrahámnak.</w:t>
      </w:r>
      <w:r w:rsidR="001433C3">
        <w:t xml:space="preserve"> Ez volt a szokás: a szolgáló gyermeke ugyanolyannak számított (jogi értelemben is), mintha a feleségé lenne.</w:t>
      </w:r>
      <w:r w:rsidR="00331FBC">
        <w:t xml:space="preserve"> Ezt Isten sem utasította el egészen: Jákób fiai között is voltak, akik szolgálóktól születtek</w:t>
      </w:r>
      <w:r w:rsidR="00A54658">
        <w:t>.</w:t>
      </w:r>
      <w:r w:rsidR="00D0084C">
        <w:t xml:space="preserve"> De Ábrahám, miután Istentől ígéretet kapott, tudott várni. Sára nem tudott</w:t>
      </w:r>
      <w:r w:rsidR="00583E51">
        <w:t>. Azt gondolta: lehet, hogy Isten így teljesíti be ígéretét</w:t>
      </w:r>
      <w:r w:rsidR="00EA7B86">
        <w:t>. A</w:t>
      </w:r>
      <w:r w:rsidR="0066207B">
        <w:t xml:space="preserve">rra, hogy ő fog szülni, még nem kapott ígéretet, csak később </w:t>
      </w:r>
      <w:r w:rsidR="00EA7B86">
        <w:t>(</w:t>
      </w:r>
      <w:r w:rsidR="0066207B">
        <w:t>17,19)</w:t>
      </w:r>
      <w:r w:rsidR="00144EF2">
        <w:t>.</w:t>
      </w:r>
      <w:r w:rsidR="001E19E0">
        <w:t xml:space="preserve"> Emberi logikával „nincs semmi rossz” abban, amit tesz</w:t>
      </w:r>
      <w:r w:rsidR="00754BC1">
        <w:t>.</w:t>
      </w:r>
      <w:r w:rsidR="00002735">
        <w:t xml:space="preserve"> De Isten azt mondja: „a ti gondolataitok nem az én gondolataim”</w:t>
      </w:r>
      <w:r w:rsidR="001265DB">
        <w:t>.</w:t>
      </w:r>
      <w:r w:rsidR="004D20DA">
        <w:t xml:space="preserve"> Az Ő tervei tökéletesek</w:t>
      </w:r>
      <w:r w:rsidR="00227705">
        <w:t>, n</w:t>
      </w:r>
      <w:r w:rsidR="00D13359">
        <w:t>incs szüksége olyan pótlékokra, amit az ember fel tud ajánlani.</w:t>
      </w:r>
      <w:r w:rsidR="00310158">
        <w:t xml:space="preserve"> Nem úgy teljesíti be az ígéreteit, ahogy mi gondoljuk.</w:t>
      </w:r>
      <w:r w:rsidR="0015752A">
        <w:t xml:space="preserve"> Nem olyan Megváltót küldött, amilyet mi vártunk.</w:t>
      </w:r>
      <w:r w:rsidR="00206296">
        <w:t xml:space="preserve"> Nem úgy szolgáltat igazságot nekünk, ahogy mi szeretnénk</w:t>
      </w:r>
      <w:r w:rsidR="00E963CE">
        <w:t>: nem úgy, hogy „igazunk lesz”</w:t>
      </w:r>
      <w:r w:rsidR="00650F94">
        <w:t xml:space="preserve"> másokkal szemben</w:t>
      </w:r>
      <w:r w:rsidR="00E963CE">
        <w:t>, hanem úgy, hogy igazak leszünk Krisztusban.</w:t>
      </w:r>
      <w:r w:rsidR="00DE36D1">
        <w:t xml:space="preserve"> –</w:t>
      </w:r>
      <w:r w:rsidR="0065098F">
        <w:t xml:space="preserve"> </w:t>
      </w:r>
      <w:r w:rsidR="00F51630">
        <w:t>„Bízzál az Úrban teljes szívből, és ne a magad eszére támaszkodj; minden utadon gondolj rá, és Ő egyengetni fogja ösvényeidet.”</w:t>
      </w:r>
      <w:r w:rsidR="00E41EAA">
        <w:t xml:space="preserve"> Nem elég abban biztosnak lenni, hogy amit teszek, abban „nincs semmi rossz”.</w:t>
      </w:r>
      <w:r w:rsidR="003D3975">
        <w:t xml:space="preserve"> Akarjuk, kérjük, hogy Isten vezesse a döntéseinket</w:t>
      </w:r>
      <w:r w:rsidR="00AE5481">
        <w:t>!</w:t>
      </w:r>
    </w:p>
    <w:p w:rsidR="00996370" w:rsidRDefault="00381171">
      <w:r>
        <w:t>Hágár nem tehet arról a helyzetről, amibe belekerült – vagy mégis?</w:t>
      </w:r>
      <w:r w:rsidR="00681F9D">
        <w:t xml:space="preserve"> Ábrahám mellett élt: olyan ember mellett, akinek volt hite, kapcsolata az Úrral</w:t>
      </w:r>
      <w:r w:rsidR="00102F82">
        <w:t>; de aki mégis „bukdácsolt”, nem mindig figyelt az Úrra.</w:t>
      </w:r>
      <w:r w:rsidR="00E729DF">
        <w:t xml:space="preserve"> Minket milyennek látnak?</w:t>
      </w:r>
      <w:r w:rsidR="00AD4B52">
        <w:t xml:space="preserve"> Biztosan látják a bukdácsolásainkat, de látják-e, hogy az Úrral van kapcsolatunk?</w:t>
      </w:r>
      <w:r w:rsidR="00980282">
        <w:t xml:space="preserve"> – Amikor Hágár terhes lett, büszke lett</w:t>
      </w:r>
      <w:r w:rsidR="001D0B66">
        <w:t>:</w:t>
      </w:r>
      <w:r w:rsidR="005A44EE">
        <w:t xml:space="preserve"> </w:t>
      </w:r>
      <w:r w:rsidR="001D0B66">
        <w:t>„engem áldott meg Isten”.</w:t>
      </w:r>
      <w:r w:rsidR="000C705F">
        <w:t xml:space="preserve"> Nem hálás.</w:t>
      </w:r>
    </w:p>
    <w:p w:rsidR="000C705F" w:rsidRDefault="00413B15">
      <w:r>
        <w:t xml:space="preserve">Hágár menekül. </w:t>
      </w:r>
      <w:r w:rsidR="004C60C4">
        <w:t>Tudja, honnan jön, de nem tudja, hova megy (8. v.).</w:t>
      </w:r>
      <w:r w:rsidR="00C0361E">
        <w:t xml:space="preserve"> – „A</w:t>
      </w:r>
      <w:r w:rsidR="00C0361E" w:rsidRPr="00C0361E">
        <w:t>ki pedig gyűlöli a testvérét, az a sötétségben van, és a sötétségben jár, és nem tudja, hova megy</w:t>
      </w:r>
      <w:r w:rsidR="00C0361E">
        <w:t>” (1Jn 2,11).</w:t>
      </w:r>
      <w:r w:rsidR="00446233">
        <w:t xml:space="preserve"> Gyűlöletből menekül – d</w:t>
      </w:r>
      <w:r w:rsidR="00CB779F">
        <w:t>e meg kell térnie a gyűlöletből, és „meg kell térnie” Sárához, akitől menekül.</w:t>
      </w:r>
      <w:r w:rsidR="00674044">
        <w:t xml:space="preserve"> El kell hagynia a büszkeségét, bocsánatot kell kérnie.</w:t>
      </w:r>
      <w:r w:rsidR="009B4FD3">
        <w:t xml:space="preserve"> – Az ember, amíg sötétségben van, Istentől menekül, és hozzá kell megtérnie</w:t>
      </w:r>
      <w:r w:rsidR="00521A37">
        <w:t>: megalázkodva, bocsánatot kérve.</w:t>
      </w:r>
      <w:r w:rsidR="00A43091">
        <w:t xml:space="preserve"> Nem biztos, hogy Sára megbocsátott, de befogadta, ott élhetett tovább</w:t>
      </w:r>
      <w:r w:rsidR="00D033B8">
        <w:t>,</w:t>
      </w:r>
      <w:r w:rsidR="00F36A9F">
        <w:t xml:space="preserve"> mint szolgáló. </w:t>
      </w:r>
      <w:r w:rsidR="00D033B8">
        <w:t>Isten bocsánata más:</w:t>
      </w:r>
      <w:r w:rsidR="00B0585C">
        <w:t xml:space="preserve"> Ő biztosan megbocsát, és nála úgy élhetünk, mint örökösök.</w:t>
      </w:r>
    </w:p>
    <w:p w:rsidR="00A974A9" w:rsidRDefault="00757BA5">
      <w:r>
        <w:t>Hágár is kap ígéretet</w:t>
      </w:r>
      <w:r w:rsidR="006B63A4">
        <w:t>: neki is sok utódja lesz.</w:t>
      </w:r>
      <w:r w:rsidR="00534A44">
        <w:t xml:space="preserve"> De ez a nép (az arabok) mindig mindenkivel ellenséges viszonyban lesz.</w:t>
      </w:r>
      <w:r w:rsidR="00394645">
        <w:t xml:space="preserve"> </w:t>
      </w:r>
      <w:r w:rsidR="00322AAA">
        <w:t>Nem az az igazi áldás, ha valakinek sok utóda lesz.</w:t>
      </w:r>
      <w:r w:rsidR="00805EE1">
        <w:t xml:space="preserve"> Van ennél nagyobb: amikor Isten azt adja, amit eredetileg, a saját jótetszéséből adni akart, és amikor az ember ezt hittel fogadja.</w:t>
      </w:r>
      <w:r w:rsidR="00517FEF">
        <w:t xml:space="preserve"> Így adja Izsákot: megtanítja Ábrahámot és Sárát, hogy várjanak rá türelemmel.</w:t>
      </w:r>
    </w:p>
    <w:p w:rsidR="00E950BD" w:rsidRDefault="00EC609C">
      <w:r>
        <w:t>„Te vagy a látás Istene”; „láttam azt, aki látott engem”.</w:t>
      </w:r>
      <w:r w:rsidR="00901572">
        <w:t xml:space="preserve"> </w:t>
      </w:r>
      <w:r w:rsidR="00EE518D">
        <w:t>Az Úr látta Hágárt: látta, miben van; megtérésre hívta őt; megmondta neki, hová menjen akkor, és mi a terve vele későbbre (az utódokra</w:t>
      </w:r>
      <w:r w:rsidR="00CD1C5A">
        <w:t xml:space="preserve"> nézve</w:t>
      </w:r>
      <w:r w:rsidR="00EE518D">
        <w:t>).</w:t>
      </w:r>
      <w:r w:rsidR="007863D5">
        <w:t xml:space="preserve"> Szövetséget nem kötött vele: az üdvtörténet nem Hágáron és Izmaelen, hanem Izsákon keresztül folytatódik.</w:t>
      </w:r>
      <w:r w:rsidR="00857BA3">
        <w:t xml:space="preserve"> – Mi már tudjuk, hogy Ábrahám „sok nép atyja” lett (17,5), atyja </w:t>
      </w:r>
      <w:r w:rsidR="00857BA3">
        <w:lastRenderedPageBreak/>
        <w:t>„az Ábrahám hitét követőknek” (Róm 4,16)</w:t>
      </w:r>
      <w:r w:rsidR="00AA33F5">
        <w:t>; és „</w:t>
      </w:r>
      <w:r w:rsidR="00AA33F5" w:rsidRPr="00AA33F5">
        <w:t>minden nép között kedves előtte</w:t>
      </w:r>
      <w:r w:rsidR="00AA33F5">
        <w:t xml:space="preserve"> (Isten előtt)</w:t>
      </w:r>
      <w:r w:rsidR="00AA33F5" w:rsidRPr="00AA33F5">
        <w:t>, aki féli őt, és igazságot cselekszik</w:t>
      </w:r>
      <w:r w:rsidR="00AA33F5">
        <w:t>”</w:t>
      </w:r>
      <w:r w:rsidR="00131539">
        <w:t xml:space="preserve"> (ApCsel 10,35)</w:t>
      </w:r>
      <w:r w:rsidR="002E44BD">
        <w:t>.</w:t>
      </w:r>
      <w:r w:rsidR="00596071">
        <w:t xml:space="preserve"> Akik távol voltunk, közel kerültünk hozzá.</w:t>
      </w:r>
    </w:p>
    <w:p w:rsidR="00E03923" w:rsidRDefault="00D05FB6">
      <w:r>
        <w:t>Hágár látta az Urat:</w:t>
      </w:r>
      <w:r w:rsidR="00812CA8">
        <w:t xml:space="preserve"> látta, hogy Ő törődik vele, megkönyörül rajta és kész vezetni.</w:t>
      </w:r>
      <w:r w:rsidR="00E710D3">
        <w:t xml:space="preserve"> Később, amikor elűzik, még mindig megszólítja és „megnyitja a szemét” (21,17–19).</w:t>
      </w:r>
      <w:r w:rsidR="005607B8">
        <w:t xml:space="preserve"> De Izmael már távol marad Istentől.</w:t>
      </w:r>
      <w:r w:rsidR="00B645B3">
        <w:t xml:space="preserve"> Az arabok sokistenhívők lettek, mint a többi nép körülöttük.</w:t>
      </w:r>
      <w:r w:rsidR="009F0B18">
        <w:t xml:space="preserve"> Ma </w:t>
      </w:r>
      <w:r w:rsidR="00F04ECD">
        <w:t xml:space="preserve">már </w:t>
      </w:r>
      <w:r w:rsidR="009F0B18">
        <w:t xml:space="preserve">„az egyetlen Istent” </w:t>
      </w:r>
      <w:r w:rsidR="001B72E6">
        <w:t xml:space="preserve">(Allahot) </w:t>
      </w:r>
      <w:r w:rsidR="009F0B18">
        <w:t>hirdetik, de ez nem az</w:t>
      </w:r>
      <w:r w:rsidR="00F04ECD">
        <w:t xml:space="preserve"> az Isten</w:t>
      </w:r>
      <w:r w:rsidR="009F0B18">
        <w:t>, aki szereti az embert, és aki a Fiát küldte el engesztelő áldozatul.</w:t>
      </w:r>
      <w:r w:rsidR="00553385">
        <w:t xml:space="preserve"> Megtalálhatnák </w:t>
      </w:r>
      <w:r w:rsidR="0082585A">
        <w:t>az igaz Istent</w:t>
      </w:r>
      <w:r w:rsidR="00553385">
        <w:t>, ha hallgatnának ez evangéliumra</w:t>
      </w:r>
      <w:r w:rsidR="009A6472">
        <w:t>.</w:t>
      </w:r>
      <w:r w:rsidR="00401A9D">
        <w:t xml:space="preserve"> Néhányan meg is találják…</w:t>
      </w:r>
    </w:p>
    <w:p w:rsidR="00401A9D" w:rsidRDefault="0008791D">
      <w:r>
        <w:t>Hágár nem tudta, hova megy.</w:t>
      </w:r>
      <w:r w:rsidR="00BC0BD2">
        <w:t xml:space="preserve"> Mi sem tudtuk, amíg nem ismertük Krisztust</w:t>
      </w:r>
      <w:r w:rsidR="00266188">
        <w:t>. Most már tudjuk: helyet készített nekünk az Atyánál, és oda megyünk.</w:t>
      </w:r>
      <w:r w:rsidR="008150A3">
        <w:t xml:space="preserve"> – Ábrahám és Sára nem látta, milyen következménye lesz annak, hogy a saját fejük szerint tesznek valamit. Mi sem tudjuk</w:t>
      </w:r>
      <w:r w:rsidR="000B5F2A">
        <w:t xml:space="preserve"> előre, de kapunk bocsánatot; bízhatunk benne, hogy a cselekedeteink következményei is Isten kezében vannak</w:t>
      </w:r>
      <w:r w:rsidR="00D827DD">
        <w:t>; és keresnünk kell</w:t>
      </w:r>
      <w:r w:rsidR="008D7597">
        <w:t>, hogy Isten vezessen minket</w:t>
      </w:r>
      <w:r w:rsidR="00927351">
        <w:t>, mert nem vak „eszközöknek”, hanem munkatársaknak hívott el minket.</w:t>
      </w:r>
    </w:p>
    <w:p w:rsidR="00927351" w:rsidRDefault="00927351"/>
    <w:p w:rsidR="00FC010F" w:rsidRDefault="00FC010F"/>
    <w:p w:rsidR="00D809FD" w:rsidRDefault="00D809FD">
      <w:r>
        <w:t>1Móz 17,1</w:t>
      </w:r>
    </w:p>
    <w:p w:rsidR="0077467D" w:rsidRDefault="007430EA">
      <w:r>
        <w:t>„</w:t>
      </w:r>
      <w:r w:rsidRPr="007430EA">
        <w:t>Amikor Abrám kilencvenkilenc éves volt, megjelent Abrámnak az ÚR, és ezt mondta neki: Én vagyok a mindenható Isten. Járj énelőttem, és légy feddhetetlen!</w:t>
      </w:r>
      <w:r>
        <w:t>”</w:t>
      </w:r>
    </w:p>
    <w:p w:rsidR="007430EA" w:rsidRDefault="007430EA"/>
    <w:sectPr w:rsidR="00743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F2"/>
    <w:rsid w:val="00002735"/>
    <w:rsid w:val="0002239F"/>
    <w:rsid w:val="0003789B"/>
    <w:rsid w:val="00040CB4"/>
    <w:rsid w:val="00061581"/>
    <w:rsid w:val="0008791D"/>
    <w:rsid w:val="000A29BF"/>
    <w:rsid w:val="000B5F2A"/>
    <w:rsid w:val="000C705F"/>
    <w:rsid w:val="000F5CD1"/>
    <w:rsid w:val="000F75DE"/>
    <w:rsid w:val="00102F82"/>
    <w:rsid w:val="001265DB"/>
    <w:rsid w:val="00126F0A"/>
    <w:rsid w:val="00131539"/>
    <w:rsid w:val="001433C3"/>
    <w:rsid w:val="00144EF2"/>
    <w:rsid w:val="0015752A"/>
    <w:rsid w:val="00166ADB"/>
    <w:rsid w:val="001A2025"/>
    <w:rsid w:val="001B05CB"/>
    <w:rsid w:val="001B72E6"/>
    <w:rsid w:val="001D0B66"/>
    <w:rsid w:val="001E19E0"/>
    <w:rsid w:val="001E4D0B"/>
    <w:rsid w:val="00206296"/>
    <w:rsid w:val="00227705"/>
    <w:rsid w:val="002277F1"/>
    <w:rsid w:val="00230797"/>
    <w:rsid w:val="0025008B"/>
    <w:rsid w:val="00264F17"/>
    <w:rsid w:val="00266188"/>
    <w:rsid w:val="002820CF"/>
    <w:rsid w:val="00282E09"/>
    <w:rsid w:val="00290DD3"/>
    <w:rsid w:val="002A2531"/>
    <w:rsid w:val="002A2816"/>
    <w:rsid w:val="002B59EC"/>
    <w:rsid w:val="002D48E3"/>
    <w:rsid w:val="002D5BB6"/>
    <w:rsid w:val="002E0791"/>
    <w:rsid w:val="002E44BD"/>
    <w:rsid w:val="00301121"/>
    <w:rsid w:val="00310158"/>
    <w:rsid w:val="00322AAA"/>
    <w:rsid w:val="00331FBC"/>
    <w:rsid w:val="00343D3C"/>
    <w:rsid w:val="00356023"/>
    <w:rsid w:val="00380C58"/>
    <w:rsid w:val="00381171"/>
    <w:rsid w:val="003832F2"/>
    <w:rsid w:val="00392DFB"/>
    <w:rsid w:val="00394645"/>
    <w:rsid w:val="003A548F"/>
    <w:rsid w:val="003B39E4"/>
    <w:rsid w:val="003D3975"/>
    <w:rsid w:val="003D5C34"/>
    <w:rsid w:val="003E1E26"/>
    <w:rsid w:val="003E5972"/>
    <w:rsid w:val="003F4B82"/>
    <w:rsid w:val="00401A9D"/>
    <w:rsid w:val="00402812"/>
    <w:rsid w:val="00411779"/>
    <w:rsid w:val="00413B15"/>
    <w:rsid w:val="0041490D"/>
    <w:rsid w:val="00446233"/>
    <w:rsid w:val="0049648C"/>
    <w:rsid w:val="004B143D"/>
    <w:rsid w:val="004C60C4"/>
    <w:rsid w:val="004D0A9F"/>
    <w:rsid w:val="004D20DA"/>
    <w:rsid w:val="004E2A96"/>
    <w:rsid w:val="00517FEF"/>
    <w:rsid w:val="00521A37"/>
    <w:rsid w:val="00534A44"/>
    <w:rsid w:val="00553385"/>
    <w:rsid w:val="005607B8"/>
    <w:rsid w:val="005741CF"/>
    <w:rsid w:val="00583E51"/>
    <w:rsid w:val="00596071"/>
    <w:rsid w:val="005A44EE"/>
    <w:rsid w:val="005A513C"/>
    <w:rsid w:val="005E70B7"/>
    <w:rsid w:val="00602AEF"/>
    <w:rsid w:val="00603353"/>
    <w:rsid w:val="00645403"/>
    <w:rsid w:val="0065098F"/>
    <w:rsid w:val="00650F94"/>
    <w:rsid w:val="0066207B"/>
    <w:rsid w:val="00674044"/>
    <w:rsid w:val="00681F9D"/>
    <w:rsid w:val="006842BD"/>
    <w:rsid w:val="006A02CD"/>
    <w:rsid w:val="006B63A4"/>
    <w:rsid w:val="006C5BB6"/>
    <w:rsid w:val="006F6B14"/>
    <w:rsid w:val="00704AC9"/>
    <w:rsid w:val="007051D0"/>
    <w:rsid w:val="00711DB8"/>
    <w:rsid w:val="00724135"/>
    <w:rsid w:val="00725701"/>
    <w:rsid w:val="007430EA"/>
    <w:rsid w:val="0074775D"/>
    <w:rsid w:val="00754BC1"/>
    <w:rsid w:val="00757BA5"/>
    <w:rsid w:val="0077467D"/>
    <w:rsid w:val="0078461E"/>
    <w:rsid w:val="007863D5"/>
    <w:rsid w:val="007A7A59"/>
    <w:rsid w:val="007B7429"/>
    <w:rsid w:val="007D4A25"/>
    <w:rsid w:val="00805EE1"/>
    <w:rsid w:val="00812CA8"/>
    <w:rsid w:val="008150A3"/>
    <w:rsid w:val="0082585A"/>
    <w:rsid w:val="00844B4C"/>
    <w:rsid w:val="008508BF"/>
    <w:rsid w:val="00851BA4"/>
    <w:rsid w:val="0085798E"/>
    <w:rsid w:val="00857BA3"/>
    <w:rsid w:val="00864407"/>
    <w:rsid w:val="00873B28"/>
    <w:rsid w:val="00882FAE"/>
    <w:rsid w:val="00887D34"/>
    <w:rsid w:val="0089098B"/>
    <w:rsid w:val="008C333F"/>
    <w:rsid w:val="008D7597"/>
    <w:rsid w:val="008F1194"/>
    <w:rsid w:val="00901572"/>
    <w:rsid w:val="00927351"/>
    <w:rsid w:val="00980282"/>
    <w:rsid w:val="00996370"/>
    <w:rsid w:val="009972E9"/>
    <w:rsid w:val="009A6472"/>
    <w:rsid w:val="009B4FD3"/>
    <w:rsid w:val="009F0B18"/>
    <w:rsid w:val="00A00C4C"/>
    <w:rsid w:val="00A30505"/>
    <w:rsid w:val="00A43091"/>
    <w:rsid w:val="00A54658"/>
    <w:rsid w:val="00A974A9"/>
    <w:rsid w:val="00AA33F5"/>
    <w:rsid w:val="00AB2791"/>
    <w:rsid w:val="00AC3AE8"/>
    <w:rsid w:val="00AD4B52"/>
    <w:rsid w:val="00AE5481"/>
    <w:rsid w:val="00AE67C6"/>
    <w:rsid w:val="00AE7359"/>
    <w:rsid w:val="00B0585C"/>
    <w:rsid w:val="00B63B13"/>
    <w:rsid w:val="00B645B3"/>
    <w:rsid w:val="00B7025A"/>
    <w:rsid w:val="00B976F9"/>
    <w:rsid w:val="00BC0BD2"/>
    <w:rsid w:val="00BD293A"/>
    <w:rsid w:val="00C0361E"/>
    <w:rsid w:val="00C269D3"/>
    <w:rsid w:val="00C34966"/>
    <w:rsid w:val="00C36B52"/>
    <w:rsid w:val="00C36E90"/>
    <w:rsid w:val="00C37812"/>
    <w:rsid w:val="00CB779F"/>
    <w:rsid w:val="00CD19F0"/>
    <w:rsid w:val="00CD1C5A"/>
    <w:rsid w:val="00D0084C"/>
    <w:rsid w:val="00D033B8"/>
    <w:rsid w:val="00D05FB6"/>
    <w:rsid w:val="00D061C4"/>
    <w:rsid w:val="00D06301"/>
    <w:rsid w:val="00D13359"/>
    <w:rsid w:val="00D24672"/>
    <w:rsid w:val="00D27CCF"/>
    <w:rsid w:val="00D375DA"/>
    <w:rsid w:val="00D40258"/>
    <w:rsid w:val="00D633B2"/>
    <w:rsid w:val="00D74C84"/>
    <w:rsid w:val="00D809FD"/>
    <w:rsid w:val="00D827DD"/>
    <w:rsid w:val="00DA62F0"/>
    <w:rsid w:val="00DB1D78"/>
    <w:rsid w:val="00DE36D1"/>
    <w:rsid w:val="00E03923"/>
    <w:rsid w:val="00E41EAA"/>
    <w:rsid w:val="00E50C89"/>
    <w:rsid w:val="00E6196E"/>
    <w:rsid w:val="00E710D3"/>
    <w:rsid w:val="00E729DF"/>
    <w:rsid w:val="00E90697"/>
    <w:rsid w:val="00E950BD"/>
    <w:rsid w:val="00E963CE"/>
    <w:rsid w:val="00EA7B86"/>
    <w:rsid w:val="00EC609C"/>
    <w:rsid w:val="00EC7889"/>
    <w:rsid w:val="00EE49D3"/>
    <w:rsid w:val="00EE4F56"/>
    <w:rsid w:val="00EE518D"/>
    <w:rsid w:val="00EF6DA5"/>
    <w:rsid w:val="00F04ECD"/>
    <w:rsid w:val="00F10382"/>
    <w:rsid w:val="00F17A99"/>
    <w:rsid w:val="00F36A9F"/>
    <w:rsid w:val="00F41F0F"/>
    <w:rsid w:val="00F51630"/>
    <w:rsid w:val="00F521FC"/>
    <w:rsid w:val="00F87AEE"/>
    <w:rsid w:val="00F914CC"/>
    <w:rsid w:val="00FA4912"/>
    <w:rsid w:val="00FB1B78"/>
    <w:rsid w:val="00FB5FA9"/>
    <w:rsid w:val="00FC010F"/>
    <w:rsid w:val="00FC6D20"/>
    <w:rsid w:val="00FD2FF8"/>
    <w:rsid w:val="00FD479C"/>
    <w:rsid w:val="00FD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0215"/>
  <w15:chartTrackingRefBased/>
  <w15:docId w15:val="{FE2A565F-6F32-4E47-9E31-AE4651D8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9069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643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213</cp:revision>
  <dcterms:created xsi:type="dcterms:W3CDTF">2023-09-29T06:10:00Z</dcterms:created>
  <dcterms:modified xsi:type="dcterms:W3CDTF">2023-09-29T08:42:00Z</dcterms:modified>
</cp:coreProperties>
</file>